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Matematika</w:t>
        <w:tab/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pro matematickou třídu</w:t>
      </w:r>
      <w:r w:rsidDel="00000000" w:rsidR="00000000" w:rsidRPr="00000000">
        <w:rPr>
          <w:rtl w:val="0"/>
        </w:rPr>
      </w:r>
    </w:p>
    <w:tbl>
      <w:tblPr>
        <w:tblStyle w:val="Table1"/>
        <w:tblW w:w="142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12"/>
        <w:gridCol w:w="2414"/>
        <w:gridCol w:w="3346"/>
        <w:gridCol w:w="2246"/>
        <w:tblGridChange w:id="0">
          <w:tblGrid>
            <w:gridCol w:w="6212"/>
            <w:gridCol w:w="2414"/>
            <w:gridCol w:w="3346"/>
            <w:gridCol w:w="22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učivo 6.ročníku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chápe zlomek jako část celku a umí ho zobrazit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pojmu racionální číslo, chápe, že je možné jedno racionální číslo zapsat nekonečně mnoha zlomky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volí nejvhodnější způsob zápisu racionálních čísel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znázorní racionální číslo v obou formách  na číselné ose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upravuje zlomky rozšiřováním a krácením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a uspořádá zlomky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Opakování-operace s desetinnými čísly, úhel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Zlomek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,úpravy zlomků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Grafické znázornění zlomků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porovnávání zlomků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racionální číslo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učení- obnoví si a upevní početní paměťové spoje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přesně popíše vlastnosti matematického objektu,přesně se vyjadřuje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007,018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Vytvoření pomůcek činného učení – karty- ANO-NE, A,B,C,D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Aplikační úlohy z praxe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  - vztahy pro rychlost, hustotu (jednotky ve tvaru zlomku, např. km/h)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sčítá a odčítá  zlomky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krátí a rozšiřuje zlomky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pojmy: nepravý zlomek, společný jmenovatel, rovnost zlomků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rýsuje jednoduché konstrukce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operace se zlomky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převrácené číslo, smíšené číslo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rýsování jednoduchých konstrukcí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  posiluje si motoriku při přesných konstrukcích a při manipulaci s kružítkem a pravítky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Zlomkovnice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123, 143, 144, 145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014,015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Násobí a dělí zlomky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Upraví složený zlomek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Rýsuje trojúhelníky a mnohoúhelníky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násobení, krácení , převracení zlomků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složený zlomek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konstrukční úlohy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pracovní- zvyšuje si manuální dovednosti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přesně se vyjadřuje a logicky argumentuje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124, 125, 126, 149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Leden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kladné a záporné hodnoty čísel a čísla opačná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Řeší jednoduché problémy a modeluje konkrétní situace pomocí celých čísel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pojmu absolutní hodnota a umí ji určit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sčítá a odčítá celá čísla ,zpočátku pomocí číselné osy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pojmům vzor-obraz, samodružný bod, samodružný útvar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zobrazí rovinné útvary v osové a středové souměrnosti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k argumentaci a při výpočtech věty o shodnosti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Provádí násobení a dělení celých čísel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Zapíše zlomek desetinným číslem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Porovnává libovolná racionální čísla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Zobrazí obrazec v posunutí a otočení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kladné a záporné číslo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absolutní hodnota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číselná osa 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Sčítání a odčítání celých čísel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osová a středová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souměrnost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– obraz rovinného obrazce, útvary osově souměrné a středově souměrné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násobení a dělení celých čísel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posunutí a otočení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Důvody, které vedly k zavedení záporných čísel (historické i praktické)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Běžné situace (dluhy, záporné teploty, teploměr)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F, Z - teplota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provádí početní operace v oboru racionálních čísel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Rýsuje rovnoběžníky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Racionální číslo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Záporné desetinné číslo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rovnoběžníky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výšky, úhlopříčky, konstrukce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011,017,021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Vnímání příčinnosti jevů (rozvoj kauzálního myšlení), předvídání a reálný odhad průběhu jevů a vztahů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001,019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dělení celku na části v určitém poměru,chápe poměr, měřítko zmenšení / zvětšení.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Pracuje s měřítky map a plánů.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Užívá poměr ke kvantitativnímu vyjádření vztahu celek - část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Chápe postupný a převrácený poměr.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Zapíše a upraví daný poměr.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Změní a rozdělí základ v daném poměru.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   Řeší modelováním a výpočtem situace vyjádřené poměrem.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obvody a obsahy čtyřúhelníků a trojúhelníků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poměr,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postupný  a převrácený poměr, slovní úlohy 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měřítko mapy, plánu   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obvod a obsah rovnoběžníků a trojúhelníků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 – měřítko mapy a plánu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analýza reálných situací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vytváření jednoduchých tabulek pro systematizaci zpřehlednění zápisu zjištěných údajů a informací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127, 128, 129, 130, 131, 132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Chápe úměru a rovnost, vypočítá neznám</w:t>
            </w:r>
            <w:r w:rsidDel="00000000" w:rsidR="00000000" w:rsidRPr="00000000">
              <w:rPr>
                <w:rtl w:val="0"/>
              </w:rPr>
              <w:t xml:space="preserve">ý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člen úměry.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Chápe trojčlenku a používá ji při řešení úloh z praktického života.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Prakticky používá pravoúhlou soustavu souřadnic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vyjádří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Sestrojuje grafy přímých a nepřímých úměrností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Rýsuje lichoběžník a  n-úhelníky.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-      Určuje obvody a obsahy lichoběžníků a  n – úhelníků.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Přímá a nepřímá úměrnost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,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soustava souřadnic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graf přímé a nepřímé úměrnosti, 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trojčlenka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lichoběžník –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o, S, konstrukce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n-úhelníky</w:t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Konfrontuje získané řešení se slovním zadáním ( u slovních úloh)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Matematika ve výtvarném umění a architektuře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UM003,020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trojčlenka a slovní úlohy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-      Chápe alternativní vyjadřování části celku různými způsoby (procentem,  desetinným   číslem,zlomkem ), vypočítá 50%, 25 %, 20 %, 10 %, 5 % bez přechodu přes 1 %.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Vypočítá procentovou část (i větší než celek), je-li dán základ a počet procent.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Při řešení slovních úloh a problémů nalézá různá řešení předkládaných nedozkoumaných situací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Vypočítá 1‰ jako tisícinu celku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Procento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Promile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popíše postup, vyjadřuje se přesně pomocí symboliky,orientuje se v rovině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Význam procent (popř. promile) v praktickém životě ( úroky, slevy)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004,005,006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133, 134,135,136, 137, 146, 147, 148, 151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UM 008,009,010,016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Vyhledává,vyhodnocuje a zpracovává data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třídí podle charakteristických znaků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řeší úlohy na prostorovou představivost</w:t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Diagramy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Tabulky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Grafy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Číselné a obrázkové logické řady</w:t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odhaduje možné řešení, posoudí jeho správnost a provede zpětnou kontrolu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Tvořivost, estetické vnímání a mezilidské vztahy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EU-MA 138, 139, 140, 141, 142, 150, 152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kladntext">
    <w:name w:val="Body Text"/>
    <w:basedOn w:val="Normln"/>
    <w:rPr>
      <w:sz w:val="20"/>
      <w:szCs w:val="20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4eU5mLiqypZln9gvUe76+AVfg==">AMUW2mWJdfGiT1YEUQbsi29VFYjdjRxJfPJPUi1lApZ66jFWW+L+3KCnrk+OrQVEWs2m6yhJkkBhteRwNStAjTGmoia+HSC1xTqyLvxSnQJFs3t+VWVFAyNK4QGjU33IQVEfHv1EqXkz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2021-08-12T08:29:00Z</dcterms:created>
  <dc:creator>PCSVORNIK</dc:creator>
</cp:coreProperties>
</file>